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60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jc w:val="center"/>
              <w:rPr>
                <w:rFonts w:hint="eastAsia" w:eastAsia="等线"/>
                <w:sz w:val="52"/>
                <w:szCs w:val="52"/>
                <w:lang w:eastAsia="zh-CN"/>
              </w:rPr>
            </w:pPr>
            <w:r>
              <w:rPr>
                <w:rFonts w:hint="eastAsia"/>
                <w:sz w:val="52"/>
                <w:szCs w:val="52"/>
              </w:rPr>
              <w:t>十佳文明班级</w:t>
            </w:r>
            <w:r>
              <w:rPr>
                <w:rFonts w:hint="eastAsia"/>
                <w:sz w:val="52"/>
                <w:szCs w:val="52"/>
                <w:lang w:eastAsia="zh-CN"/>
              </w:rPr>
              <w:t>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所在系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18级食品质量与安全1班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食品系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季春艳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18级食品科学与工程1班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食品系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李双芳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18级信息与计算科学1班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信息科学系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郝云力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18级英语4班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王文雯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18级网络与新媒体1班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新闻传媒系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代利萍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18级英语2班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王文雯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18级计算机科学与技术1班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信息科学系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潘汉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18级汉语言文学2班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新闻传媒系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代利萍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18级商务英语2班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牛堃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18级软件工程1班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信息科学系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lang w:eastAsia="zh-CN"/>
              </w:rPr>
              <w:t>刘辉</w:t>
            </w:r>
          </w:p>
        </w:tc>
      </w:tr>
    </w:tbl>
    <w:p/>
    <w:p/>
    <w:p/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60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jc w:val="center"/>
              <w:rPr>
                <w:rFonts w:hint="eastAsia" w:eastAsia="等线"/>
                <w:sz w:val="52"/>
                <w:szCs w:val="52"/>
                <w:lang w:eastAsia="zh-CN"/>
              </w:rPr>
            </w:pPr>
            <w:r>
              <w:rPr>
                <w:rFonts w:hint="eastAsia"/>
                <w:sz w:val="52"/>
                <w:szCs w:val="52"/>
              </w:rPr>
              <w:t>文明班级</w:t>
            </w:r>
            <w:r>
              <w:rPr>
                <w:rFonts w:hint="eastAsia"/>
                <w:sz w:val="52"/>
                <w:szCs w:val="52"/>
                <w:lang w:eastAsia="zh-CN"/>
              </w:rPr>
              <w:t>公示名单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6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6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18级金融工程1班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邓金堂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6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18级产品设计1班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设计艺术系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杨风先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6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18级财务管理1班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经济管理系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唐薇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4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263</Characters>
  <Paragraphs>83</Paragraphs>
  <TotalTime>36</TotalTime>
  <ScaleCrop>false</ScaleCrop>
  <LinksUpToDate>false</LinksUpToDate>
  <CharactersWithSpaces>263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2019-12-13T10:26:00Z</dcterms:created>
  <dc:creator>邵 羽</dc:creator>
  <cp:lastModifiedBy>Amber</cp:lastModifiedBy>
  <dcterms:modified xsi:type="dcterms:W3CDTF">2019-12-16T07:05:45Z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