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eastAsia="方正黑体简体"/>
          <w:sz w:val="34"/>
          <w:szCs w:val="34"/>
        </w:rPr>
      </w:pPr>
      <w:r>
        <w:rPr>
          <w:rFonts w:hint="eastAsia" w:ascii="方正黑体简体" w:eastAsia="方正黑体简体"/>
          <w:sz w:val="34"/>
          <w:szCs w:val="34"/>
        </w:rPr>
        <w:t>阜阳师范</w:t>
      </w:r>
      <w:r>
        <w:rPr>
          <w:rFonts w:hint="eastAsia" w:ascii="方正黑体简体" w:eastAsia="方正黑体简体"/>
          <w:sz w:val="34"/>
          <w:szCs w:val="34"/>
          <w:lang w:val="en-US" w:eastAsia="zh-CN"/>
        </w:rPr>
        <w:t>大学</w:t>
      </w:r>
      <w:bookmarkStart w:id="0" w:name="_GoBack"/>
      <w:bookmarkEnd w:id="0"/>
      <w:r>
        <w:rPr>
          <w:rFonts w:hint="eastAsia" w:ascii="方正黑体简体" w:eastAsia="方正黑体简体"/>
          <w:sz w:val="34"/>
          <w:szCs w:val="34"/>
        </w:rPr>
        <w:t>信息工程学院学生就业实践协议书</w:t>
      </w:r>
      <w:r>
        <w:rPr>
          <w:rFonts w:hint="eastAsia" w:ascii="宋体" w:hAnsi="宋体"/>
          <w:sz w:val="34"/>
          <w:szCs w:val="34"/>
        </w:rPr>
        <w:t>（</w:t>
      </w:r>
      <w:r>
        <w:rPr>
          <w:rFonts w:hint="eastAsia" w:ascii="方正黑体简体" w:eastAsia="方正黑体简体"/>
          <w:sz w:val="34"/>
          <w:szCs w:val="34"/>
        </w:rPr>
        <w:t>二</w:t>
      </w:r>
      <w:r>
        <w:rPr>
          <w:rFonts w:hint="eastAsia" w:ascii="宋体" w:hAnsi="宋体"/>
          <w:sz w:val="34"/>
          <w:szCs w:val="34"/>
        </w:rPr>
        <w:t>）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甲方（就业实践接收单位）：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乙方（就业实践学生）：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经甲乙双方共同协商，同意订立本就业实践协议，其协议内容如下：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一、甲方愿意为乙方提供就业实践岗位，具体工作可由甲方指定；乙方愿意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到甲方进行就业实践，愿意遵守甲方规定，服从甲方管理，保守甲方相关机密。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二、就业实践期间，甲方为乙方指派指导人员，进行必要的安全教育和业务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指导，就业实践期间的住宿、伙食、待遇、保险等由双方按相关规定共同协商解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决。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三、就业实践结束时，甲方对乙方给予就业实践鉴定和评价，积极向乙方所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在学校提出意见与建议。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四、甲方对就业实践中表现优秀的乙方，可在同等条件下优先聘用。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五、甲方对不能胜任工作的乙方可予以劝离；乙方因其他原因不能继续就业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实践的，应提前一周与甲方协商。甲乙双方解除就业实践关系时，双方均不得要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求对方赔偿。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六、本协议未尽事宜，由甲乙双方另行协商解决。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七、本协议的有效期自    年    月    日始至       年    月    日止。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八、本协议一式两份，由甲乙双方各执一份。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</w:rPr>
      </w:pPr>
    </w:p>
    <w:p>
      <w:pPr>
        <w:spacing w:line="5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甲方（公章）：                    乙方（签名）：</w:t>
      </w:r>
    </w:p>
    <w:p>
      <w:pPr>
        <w:spacing w:line="5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甲方代表（签名）：                乙方学校地址：</w:t>
      </w:r>
    </w:p>
    <w:p>
      <w:pPr>
        <w:spacing w:line="5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甲方地址：                       乙方电话：</w:t>
      </w:r>
    </w:p>
    <w:p>
      <w:pPr>
        <w:spacing w:line="5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甲方电话：                       学校电话：</w:t>
      </w:r>
    </w:p>
    <w:p>
      <w:pPr>
        <w:spacing w:line="5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</w:p>
    <w:p>
      <w:pPr>
        <w:spacing w:line="500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3170D"/>
    <w:rsid w:val="33B3170D"/>
    <w:rsid w:val="753C47E7"/>
    <w:rsid w:val="7D237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2016-10-08T08:07:00Z</dcterms:created>
  <dc:creator>Administrator</dc:creator>
  <cp:lastModifiedBy>ZJ</cp:lastModifiedBy>
  <dcterms:modified xsi:type="dcterms:W3CDTF">2019-10-29T01:20:05Z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